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FAE" w:rsidRDefault="00F16FAE" w:rsidP="00615BEE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36" type="#_x0000_t71" style="position:absolute;margin-left:33.7pt;margin-top:.5pt;width:236.65pt;height:102pt;z-index:251668480" fillcolor="#d6e3bc [1302]">
            <v:textbox>
              <w:txbxContent>
                <w:p w:rsidR="00F16FAE" w:rsidRPr="00F16FAE" w:rsidRDefault="00F16FAE" w:rsidP="00F16FA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F16FAE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การรวบรวมน้ำเสีย</w:t>
                  </w:r>
                </w:p>
              </w:txbxContent>
            </v:textbox>
          </v:shape>
        </w:pict>
      </w:r>
      <w:bookmarkStart w:id="0" w:name="_GoBack"/>
      <w:bookmarkEnd w:id="0"/>
      <w:r w:rsidR="00615B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16FAE" w:rsidRDefault="00F16FAE" w:rsidP="00615BEE">
      <w:pPr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615BEE" w:rsidRPr="0090529C" w:rsidRDefault="00615BEE" w:rsidP="00F16FA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0529C" w:rsidRPr="00235542" w:rsidRDefault="00235542" w:rsidP="0090529C">
      <w:pPr>
        <w:ind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ระบบรวบรวมน้ำเสีย </w:t>
      </w:r>
      <w:r w:rsidRPr="00235542">
        <w:rPr>
          <w:rFonts w:ascii="TH SarabunPSK" w:hAnsi="TH SarabunPSK" w:cs="TH SarabunPSK" w:hint="cs"/>
          <w:sz w:val="36"/>
          <w:szCs w:val="36"/>
          <w:cs/>
        </w:rPr>
        <w:t>หรือระบบระบายน้ำ หมายถึง การนำน้ำเสียจากแหล่งกำเนินหลายๆ แห่งไปรวมกันยังสถานที่ที่จะบำบัด โดยท่อระบายน้ำแบ่งออกเป็น 2 รูปแบบ</w:t>
      </w:r>
    </w:p>
    <w:p w:rsidR="00235542" w:rsidRDefault="00235542" w:rsidP="00235542">
      <w:pPr>
        <w:pStyle w:val="a7"/>
        <w:numPr>
          <w:ilvl w:val="0"/>
          <w:numId w:val="12"/>
        </w:numPr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ระบบท่อร่วม เป็นระบบที่ใช้ท่อระบายน้ำฝนและน้ำเสียร่วมกันโดยต้องสร้างท่อดักน้ำเสีย เป็นระยะๆเพื่อรวบรวมน้ำเสียให้ไหลไปตามท่อรวมไปยังบ่อบำบัดน้ำเสีย ส่วนน้ำฝนจะถูกปล่อยลงสู่แหล่งน้ำสาธารณะ</w:t>
      </w:r>
    </w:p>
    <w:p w:rsidR="00235542" w:rsidRPr="00235542" w:rsidRDefault="00235542" w:rsidP="00235542">
      <w:pPr>
        <w:pStyle w:val="a7"/>
        <w:numPr>
          <w:ilvl w:val="0"/>
          <w:numId w:val="12"/>
        </w:numPr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ระบบท่อแยก เป็นระบบที่แยกท่อระบายน้ำเสียจากท่อระบายน้ำฝน</w:t>
      </w:r>
    </w:p>
    <w:p w:rsidR="00235542" w:rsidRDefault="0090529C" w:rsidP="00235542">
      <w:pPr>
        <w:rPr>
          <w:rFonts w:ascii="TH SarabunPSK" w:hAnsi="TH SarabunPSK" w:cs="TH SarabunPSK"/>
          <w:sz w:val="36"/>
          <w:szCs w:val="36"/>
        </w:rPr>
      </w:pPr>
      <w:r w:rsidRPr="00235542">
        <w:rPr>
          <w:rFonts w:ascii="TH SarabunPSK" w:hAnsi="TH SarabunPSK" w:cs="TH SarabunPSK"/>
          <w:sz w:val="36"/>
          <w:szCs w:val="36"/>
        </w:rPr>
        <w:tab/>
      </w:r>
    </w:p>
    <w:p w:rsidR="00235542" w:rsidRDefault="00235542" w:rsidP="00235542">
      <w:pPr>
        <w:rPr>
          <w:rFonts w:ascii="TH SarabunPSK" w:hAnsi="TH SarabunPSK" w:cs="TH SarabunPSK"/>
          <w:sz w:val="36"/>
          <w:szCs w:val="36"/>
        </w:rPr>
      </w:pPr>
    </w:p>
    <w:p w:rsidR="00235542" w:rsidRDefault="00235542" w:rsidP="00235542">
      <w:pPr>
        <w:rPr>
          <w:rFonts w:ascii="TH SarabunPSK" w:hAnsi="TH SarabunPSK" w:cs="TH SarabunPSK"/>
          <w:sz w:val="36"/>
          <w:szCs w:val="36"/>
        </w:rPr>
      </w:pPr>
    </w:p>
    <w:p w:rsidR="0090529C" w:rsidRPr="00235542" w:rsidRDefault="0090529C" w:rsidP="00F16FAE">
      <w:pPr>
        <w:rPr>
          <w:rFonts w:ascii="TH SarabunPSK" w:hAnsi="TH SarabunPSK" w:cs="TH SarabunPSK"/>
          <w:sz w:val="32"/>
          <w:szCs w:val="32"/>
        </w:rPr>
      </w:pPr>
    </w:p>
    <w:p w:rsidR="00F16FAE" w:rsidRDefault="00F16FAE" w:rsidP="000B67A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5BEE" w:rsidRDefault="00C40442" w:rsidP="000B67A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34" type="#_x0000_t106" style="position:absolute;left:0;text-align:left;margin-left:54.4pt;margin-top:.5pt;width:169.05pt;height:48.8pt;z-index:251667456" adj="1278,35011" fillcolor="#f79646 [3209]" strokecolor="#f2f2f2 [3041]" strokeweight="3pt">
            <v:shadow on="t" type="perspective" color="#974706 [1609]" opacity=".5" offset="1pt" offset2="-1pt"/>
            <v:textbox>
              <w:txbxContent>
                <w:p w:rsidR="00C40442" w:rsidRPr="00C40442" w:rsidRDefault="00C40442" w:rsidP="00C4044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C4044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ข้อดีของการใช้น้ำทิ้ง</w:t>
                  </w:r>
                </w:p>
              </w:txbxContent>
            </v:textbox>
          </v:shape>
        </w:pict>
      </w:r>
    </w:p>
    <w:p w:rsidR="00615BEE" w:rsidRDefault="00615BEE" w:rsidP="00DA46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15BEE" w:rsidRDefault="00615BEE" w:rsidP="000B67A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466D" w:rsidRDefault="00B66E2B" w:rsidP="00615B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A466D" w:rsidRDefault="00DA466D" w:rsidP="00615B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466D" w:rsidRDefault="00DA466D" w:rsidP="00DA466D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40442" w:rsidRPr="00F16FAE" w:rsidRDefault="00C40442" w:rsidP="00C40442">
      <w:pPr>
        <w:pStyle w:val="a7"/>
        <w:numPr>
          <w:ilvl w:val="0"/>
          <w:numId w:val="10"/>
        </w:numPr>
        <w:spacing w:after="0" w:line="240" w:lineRule="auto"/>
        <w:rPr>
          <w:rFonts w:ascii="TH SarabunIT๙" w:hAnsi="TH SarabunIT๙" w:cs="TH SarabunIT๙" w:hint="cs"/>
          <w:noProof/>
          <w:sz w:val="40"/>
          <w:szCs w:val="40"/>
        </w:rPr>
      </w:pPr>
      <w:r w:rsidRPr="00F16FAE">
        <w:rPr>
          <w:rFonts w:ascii="TH SarabunIT๙" w:hAnsi="TH SarabunIT๙" w:cs="TH SarabunIT๙" w:hint="cs"/>
          <w:noProof/>
          <w:sz w:val="40"/>
          <w:szCs w:val="40"/>
          <w:cs/>
        </w:rPr>
        <w:t>เป็นการอนุรักษ์มรัพยากรน้ำ นำน้ำทิ้งจากระบบบำบัดมาใช้ให้เกิดประโยชน์สูงสุด</w:t>
      </w:r>
    </w:p>
    <w:p w:rsidR="00C40442" w:rsidRPr="00F16FAE" w:rsidRDefault="00C40442" w:rsidP="00C40442">
      <w:pPr>
        <w:pStyle w:val="a7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noProof/>
          <w:sz w:val="40"/>
          <w:szCs w:val="40"/>
        </w:rPr>
      </w:pPr>
      <w:r w:rsidRPr="00F16FAE">
        <w:rPr>
          <w:rFonts w:ascii="TH SarabunIT๙" w:hAnsi="TH SarabunIT๙" w:cs="TH SarabunIT๙" w:hint="cs"/>
          <w:noProof/>
          <w:sz w:val="40"/>
          <w:szCs w:val="40"/>
          <w:cs/>
        </w:rPr>
        <w:t>สารอาหารในน้ำ น้ำทิ้งจากระบบบำบัดจะมีไนไตรเจนแลพฟอสฟอรัส ซึ่งเป็นธาตุอาหารจำเป็น</w:t>
      </w:r>
      <w:r w:rsidR="00F16FAE" w:rsidRPr="00F16FAE">
        <w:rPr>
          <w:rFonts w:ascii="TH SarabunIT๙" w:hAnsi="TH SarabunIT๙" w:cs="TH SarabunIT๙" w:hint="cs"/>
          <w:noProof/>
          <w:sz w:val="40"/>
          <w:szCs w:val="40"/>
          <w:cs/>
        </w:rPr>
        <w:t>ของพืชการใช้น้ำทิ้งในการเพาะปลูกจะช่วยลดปริมาณการใช้สารเคมีและปุ๋ยได้</w:t>
      </w:r>
    </w:p>
    <w:p w:rsidR="00F16FAE" w:rsidRPr="00F16FAE" w:rsidRDefault="00F16FAE" w:rsidP="00C40442">
      <w:pPr>
        <w:pStyle w:val="a7"/>
        <w:numPr>
          <w:ilvl w:val="0"/>
          <w:numId w:val="10"/>
        </w:numPr>
        <w:spacing w:after="0" w:line="240" w:lineRule="auto"/>
        <w:rPr>
          <w:rFonts w:ascii="TH SarabunIT๙" w:hAnsi="TH SarabunIT๙" w:cs="TH SarabunIT๙" w:hint="cs"/>
          <w:noProof/>
          <w:sz w:val="40"/>
          <w:szCs w:val="40"/>
        </w:rPr>
      </w:pPr>
      <w:r w:rsidRPr="00F16FAE">
        <w:rPr>
          <w:rFonts w:ascii="TH SarabunIT๙" w:hAnsi="TH SarabunIT๙" w:cs="TH SarabunIT๙" w:hint="cs"/>
          <w:noProof/>
          <w:sz w:val="40"/>
          <w:szCs w:val="40"/>
          <w:cs/>
        </w:rPr>
        <w:t>ความสม่ำเสมอของปริมาณน้ำ เนื่องจากประชาชนมีการใช้น้ำและก่อให้เกิดน้ำทิ้ง น้ำเสียทุกวัน การนำน้ำทิ้งมาใช้ประโยชน์ จะช่วยลดการขาดน้ำในชุมชนได้</w:t>
      </w:r>
    </w:p>
    <w:p w:rsidR="00F16FAE" w:rsidRPr="00C40442" w:rsidRDefault="00F16FAE" w:rsidP="00F16FAE">
      <w:pPr>
        <w:pStyle w:val="a7"/>
        <w:spacing w:after="0" w:line="240" w:lineRule="auto"/>
        <w:rPr>
          <w:rFonts w:ascii="TH SarabunIT๙" w:hAnsi="TH SarabunIT๙" w:cs="TH SarabunIT๙" w:hint="cs"/>
          <w:noProof/>
          <w:sz w:val="32"/>
          <w:szCs w:val="32"/>
        </w:rPr>
      </w:pPr>
    </w:p>
    <w:p w:rsidR="00C40442" w:rsidRDefault="00C40442" w:rsidP="00DA466D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40442" w:rsidRDefault="00C40442" w:rsidP="00DA466D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40442" w:rsidRDefault="00C40442" w:rsidP="00DA466D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C40442" w:rsidRDefault="00C40442" w:rsidP="00DA466D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32EEE" w:rsidRDefault="00B32EEE" w:rsidP="00E50A6F">
      <w:pPr>
        <w:rPr>
          <w:rFonts w:hint="cs"/>
          <w:noProof/>
        </w:rPr>
      </w:pPr>
    </w:p>
    <w:p w:rsidR="00B32EEE" w:rsidRDefault="00C40442" w:rsidP="00C4044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9208C8C">
            <wp:extent cx="1701165" cy="168846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2EEE" w:rsidRDefault="00B32EEE" w:rsidP="00E50A6F">
      <w:pPr>
        <w:rPr>
          <w:noProof/>
        </w:rPr>
      </w:pPr>
    </w:p>
    <w:p w:rsidR="00B32EEE" w:rsidRDefault="00C755C6" w:rsidP="00E50A6F">
      <w:pPr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3.4pt;margin-top:21.85pt;width:261.5pt;height:150.25pt;z-index:251665408;mso-width-relative:margin;mso-height-relative:margin" filled="f" stroked="f">
            <v:textbox>
              <w:txbxContent>
                <w:p w:rsidR="00DA466D" w:rsidRDefault="00DA466D" w:rsidP="00591AD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2"/>
                      <w:szCs w:val="52"/>
                    </w:rPr>
                  </w:pPr>
                </w:p>
                <w:p w:rsidR="00591AD0" w:rsidRDefault="00C40442" w:rsidP="00591AD0">
                  <w:pPr>
                    <w:jc w:val="center"/>
                    <w:rPr>
                      <w:rFonts w:ascii="Broadway" w:hAnsi="Broadway" w:cs="TH SarabunIT๙" w:hint="cs"/>
                      <w:b/>
                      <w:bCs/>
                      <w:sz w:val="52"/>
                      <w:szCs w:val="52"/>
                    </w:rPr>
                  </w:pPr>
                  <w:r>
                    <w:rPr>
                      <w:rFonts w:ascii="Broadway" w:hAnsi="Broadway" w:cs="TH SarabunIT๙" w:hint="cs"/>
                      <w:b/>
                      <w:bCs/>
                      <w:sz w:val="52"/>
                      <w:szCs w:val="52"/>
                      <w:cs/>
                    </w:rPr>
                    <w:t>ประชาสัมพันธ์การจัดการน้ำเสีย</w:t>
                  </w:r>
                </w:p>
                <w:p w:rsidR="00C40442" w:rsidRPr="00DA466D" w:rsidRDefault="00C40442" w:rsidP="00591AD0">
                  <w:pPr>
                    <w:jc w:val="center"/>
                    <w:rPr>
                      <w:rFonts w:ascii="Broadway" w:hAnsi="Broadway" w:cs="TH SarabunIT๙"/>
                      <w:b/>
                      <w:bCs/>
                      <w:sz w:val="52"/>
                      <w:szCs w:val="52"/>
                      <w:cs/>
                    </w:rPr>
                  </w:pPr>
                  <w:r>
                    <w:rPr>
                      <w:rFonts w:ascii="Broadway" w:hAnsi="Broadway" w:cs="TH SarabunIT๙" w:hint="cs"/>
                      <w:b/>
                      <w:bCs/>
                      <w:sz w:val="52"/>
                      <w:szCs w:val="52"/>
                      <w:cs/>
                    </w:rPr>
                    <w:t>ในชุมชน</w:t>
                  </w:r>
                </w:p>
              </w:txbxContent>
            </v:textbox>
          </v:shape>
        </w:pict>
      </w:r>
    </w:p>
    <w:p w:rsidR="00B32EEE" w:rsidRDefault="00B32EEE" w:rsidP="00E50A6F">
      <w:pPr>
        <w:rPr>
          <w:noProof/>
        </w:rPr>
      </w:pPr>
    </w:p>
    <w:p w:rsidR="00B32EEE" w:rsidRDefault="00B32EEE" w:rsidP="00E50A6F">
      <w:pPr>
        <w:rPr>
          <w:noProof/>
        </w:rPr>
      </w:pPr>
    </w:p>
    <w:p w:rsidR="00B32EEE" w:rsidRDefault="00B32EEE" w:rsidP="00E50A6F">
      <w:pPr>
        <w:rPr>
          <w:noProof/>
        </w:rPr>
      </w:pPr>
    </w:p>
    <w:p w:rsidR="00B32EEE" w:rsidRDefault="00B32EEE" w:rsidP="00E50A6F">
      <w:pPr>
        <w:rPr>
          <w:noProof/>
        </w:rPr>
      </w:pPr>
    </w:p>
    <w:p w:rsidR="000B67A8" w:rsidRDefault="000B67A8" w:rsidP="00E50A6F">
      <w:pPr>
        <w:rPr>
          <w:noProof/>
        </w:rPr>
      </w:pPr>
    </w:p>
    <w:p w:rsidR="000B67A8" w:rsidRDefault="00C755C6" w:rsidP="00E50A6F">
      <w:pPr>
        <w:rPr>
          <w:noProof/>
        </w:rPr>
      </w:pPr>
      <w:r>
        <w:rPr>
          <w:noProof/>
        </w:rPr>
        <w:pict>
          <v:shape id="_x0000_s1031" type="#_x0000_t202" style="position:absolute;margin-left:32.35pt;margin-top:16.45pt;width:206.2pt;height:112.7pt;z-index:251666432" filled="f" stroked="f">
            <v:textbox>
              <w:txbxContent>
                <w:p w:rsidR="00BF7149" w:rsidRDefault="00BF7149" w:rsidP="00591AD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72"/>
                      <w:szCs w:val="72"/>
                      <w:cs/>
                    </w:rPr>
                    <w:t>องค์การบริหารส่วนตำบลบางด้วน</w:t>
                  </w:r>
                </w:p>
                <w:p w:rsidR="00591AD0" w:rsidRPr="00591AD0" w:rsidRDefault="00591AD0" w:rsidP="00591AD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</w:rPr>
                  </w:pPr>
                  <w:r w:rsidRPr="00591AD0"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  <w:cs/>
                    </w:rPr>
                    <w:t>ส่วนตำบลบางด้วน</w:t>
                  </w:r>
                </w:p>
              </w:txbxContent>
            </v:textbox>
          </v:shape>
        </w:pict>
      </w:r>
    </w:p>
    <w:p w:rsidR="000B67A8" w:rsidRDefault="00C755C6" w:rsidP="00E50A6F">
      <w:pPr>
        <w:rPr>
          <w:noProof/>
        </w:rPr>
      </w:pPr>
      <w:r>
        <w:rPr>
          <w:noProof/>
        </w:rPr>
        <w:pict>
          <v:shape id="_x0000_s1028" type="#_x0000_t202" style="position:absolute;margin-left:15.85pt;margin-top:17.85pt;width:207.8pt;height:53.65pt;z-index:251662336;mso-width-relative:margin;mso-height-relative:margin" filled="f" stroked="f">
            <v:textbox>
              <w:txbxContent>
                <w:p w:rsidR="00591AD0" w:rsidRPr="00B81DEF" w:rsidRDefault="00591AD0" w:rsidP="00591AD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  <w:cs/>
                    </w:rPr>
                  </w:pPr>
                </w:p>
              </w:txbxContent>
            </v:textbox>
          </v:shape>
        </w:pict>
      </w:r>
    </w:p>
    <w:p w:rsidR="000B67A8" w:rsidRDefault="000B67A8" w:rsidP="00E50A6F">
      <w:pPr>
        <w:rPr>
          <w:noProof/>
        </w:rPr>
      </w:pPr>
    </w:p>
    <w:p w:rsidR="00B32EEE" w:rsidRPr="00E50A6F" w:rsidRDefault="00B32EEE" w:rsidP="00E50A6F"/>
    <w:p w:rsidR="00DA466D" w:rsidRDefault="00E50A6F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  <w:r>
        <w:rPr>
          <w:rFonts w:ascii="TH SarabunIT๙" w:hAnsi="TH SarabunIT๙" w:cs="TH SarabunIT๙" w:hint="cs"/>
          <w:spacing w:val="20"/>
          <w:cs/>
        </w:rPr>
        <w:t xml:space="preserve">       </w:t>
      </w:r>
    </w:p>
    <w:p w:rsidR="00DA466D" w:rsidRDefault="00DA466D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DA466D" w:rsidRDefault="00DA466D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235542" w:rsidRDefault="00235542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235542" w:rsidRDefault="00235542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235542" w:rsidRDefault="00235542" w:rsidP="00E50A6F">
      <w:pPr>
        <w:pStyle w:val="a3"/>
        <w:ind w:right="-58"/>
        <w:rPr>
          <w:rFonts w:ascii="TH SarabunIT๙" w:hAnsi="TH SarabunIT๙" w:cs="TH SarabunIT๙" w:hint="cs"/>
          <w:spacing w:val="20"/>
        </w:rPr>
      </w:pPr>
    </w:p>
    <w:p w:rsidR="00DA466D" w:rsidRDefault="00D224FD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  <w:r>
        <w:rPr>
          <w:rFonts w:ascii="TH SarabunIT๙" w:hAnsi="TH SarabunIT๙" w:cs="TH SarabunIT๙" w:hint="cs"/>
          <w:noProof/>
          <w:spacing w:val="20"/>
        </w:rPr>
        <w:lastRenderedPageBreak/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37" type="#_x0000_t64" style="position:absolute;margin-left:49.3pt;margin-top:17.35pt;width:154pt;height:51.35pt;z-index:251669504" fillcolor="#b2a1c7 [1943]">
            <v:textbox>
              <w:txbxContent>
                <w:p w:rsidR="00235542" w:rsidRPr="00235542" w:rsidRDefault="00235542">
                  <w:pP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</w:pPr>
                  <w:r w:rsidRPr="0023554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น้ำเสียคืออะไร.............?????</w:t>
                  </w:r>
                </w:p>
              </w:txbxContent>
            </v:textbox>
          </v:shape>
        </w:pict>
      </w:r>
    </w:p>
    <w:p w:rsidR="000540A7" w:rsidRDefault="00E50A6F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  <w:r>
        <w:rPr>
          <w:rFonts w:ascii="TH SarabunIT๙" w:hAnsi="TH SarabunIT๙" w:cs="TH SarabunIT๙" w:hint="cs"/>
          <w:spacing w:val="20"/>
          <w:cs/>
        </w:rPr>
        <w:t xml:space="preserve">   </w:t>
      </w:r>
      <w:r w:rsidR="00A75028">
        <w:rPr>
          <w:rFonts w:ascii="TH SarabunIT๙" w:hAnsi="TH SarabunIT๙" w:cs="TH SarabunIT๙" w:hint="cs"/>
          <w:spacing w:val="20"/>
          <w:cs/>
        </w:rPr>
        <w:t xml:space="preserve">                             </w:t>
      </w:r>
      <w:r w:rsidR="004A6591">
        <w:rPr>
          <w:rFonts w:ascii="TH SarabunIT๙" w:hAnsi="TH SarabunIT๙" w:cs="TH SarabunIT๙" w:hint="cs"/>
          <w:spacing w:val="20"/>
          <w:cs/>
        </w:rPr>
        <w:t xml:space="preserve">   </w:t>
      </w:r>
      <w:r w:rsidR="003A0022">
        <w:rPr>
          <w:rFonts w:ascii="TH SarabunIT๙" w:hAnsi="TH SarabunIT๙" w:cs="TH SarabunIT๙" w:hint="cs"/>
          <w:spacing w:val="20"/>
          <w:cs/>
        </w:rPr>
        <w:t xml:space="preserve">       </w:t>
      </w:r>
      <w:r w:rsidR="004A6591">
        <w:rPr>
          <w:rFonts w:ascii="TH SarabunIT๙" w:hAnsi="TH SarabunIT๙" w:cs="TH SarabunIT๙" w:hint="cs"/>
          <w:spacing w:val="20"/>
          <w:cs/>
        </w:rPr>
        <w:t xml:space="preserve"> </w:t>
      </w:r>
    </w:p>
    <w:p w:rsidR="00235542" w:rsidRDefault="00235542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235542" w:rsidRDefault="00235542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235542" w:rsidRDefault="00235542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235542" w:rsidRDefault="00235542" w:rsidP="00E50A6F">
      <w:pPr>
        <w:pStyle w:val="a3"/>
        <w:ind w:right="-58"/>
        <w:rPr>
          <w:rFonts w:ascii="TH SarabunIT๙" w:hAnsi="TH SarabunIT๙" w:cs="TH SarabunIT๙" w:hint="cs"/>
          <w:spacing w:val="20"/>
        </w:rPr>
      </w:pPr>
    </w:p>
    <w:p w:rsidR="00235542" w:rsidRPr="00235542" w:rsidRDefault="00235542" w:rsidP="00235542">
      <w:pPr>
        <w:ind w:firstLine="720"/>
        <w:rPr>
          <w:rFonts w:ascii="TH SarabunPSK" w:hAnsi="TH SarabunPSK" w:cs="TH SarabunPSK"/>
          <w:sz w:val="36"/>
          <w:szCs w:val="36"/>
        </w:rPr>
      </w:pPr>
      <w:r w:rsidRPr="00235542">
        <w:rPr>
          <w:rFonts w:ascii="TH SarabunPSK" w:hAnsi="TH SarabunPSK" w:cs="TH SarabunPSK" w:hint="cs"/>
          <w:b/>
          <w:bCs/>
          <w:sz w:val="36"/>
          <w:szCs w:val="36"/>
          <w:cs/>
        </w:rPr>
        <w:t>น้ำเสีย</w:t>
      </w:r>
      <w:r w:rsidRPr="00235542">
        <w:rPr>
          <w:rFonts w:ascii="TH SarabunPSK" w:hAnsi="TH SarabunPSK" w:cs="TH SarabunPSK"/>
          <w:sz w:val="36"/>
          <w:szCs w:val="36"/>
        </w:rPr>
        <w:t xml:space="preserve"> </w:t>
      </w:r>
      <w:r w:rsidRPr="00235542">
        <w:rPr>
          <w:rFonts w:ascii="TH SarabunPSK" w:hAnsi="TH SarabunPSK" w:cs="TH SarabunPSK" w:hint="cs"/>
          <w:sz w:val="36"/>
          <w:szCs w:val="36"/>
          <w:cs/>
        </w:rPr>
        <w:t xml:space="preserve"> หมายถึง น้ำหรือของเหลวที่มีสิ่งเจือปนต่างๆ ในปริมาณสูงจนกระทั้งเป็นน้ำที่ไม่ต้องการ และน่ารังเกียจสำหรับคนทั่วไป เป็นมลพิษทางทัศนียภาพและก่อให้เกิดผลเสียหายต่อสิ่งแวดล้อม</w:t>
      </w:r>
    </w:p>
    <w:p w:rsidR="00235542" w:rsidRPr="00235542" w:rsidRDefault="00235542" w:rsidP="00235542">
      <w:pPr>
        <w:rPr>
          <w:rFonts w:ascii="TH SarabunPSK" w:hAnsi="TH SarabunPSK" w:cs="TH SarabunPSK" w:hint="cs"/>
          <w:sz w:val="36"/>
          <w:szCs w:val="36"/>
        </w:rPr>
      </w:pPr>
      <w:r w:rsidRPr="00235542">
        <w:rPr>
          <w:rFonts w:ascii="TH SarabunPSK" w:hAnsi="TH SarabunPSK" w:cs="TH SarabunPSK"/>
          <w:sz w:val="36"/>
          <w:szCs w:val="36"/>
        </w:rPr>
        <w:tab/>
      </w:r>
      <w:r w:rsidRPr="00235542">
        <w:rPr>
          <w:rFonts w:ascii="TH SarabunPSK" w:hAnsi="TH SarabunPSK" w:cs="TH SarabunPSK" w:hint="cs"/>
          <w:sz w:val="36"/>
          <w:szCs w:val="36"/>
          <w:cs/>
        </w:rPr>
        <w:t>ทำไมต้องมีการบำบัดน้ำเสีย</w:t>
      </w:r>
    </w:p>
    <w:p w:rsidR="00235542" w:rsidRPr="00235542" w:rsidRDefault="00235542" w:rsidP="00235542">
      <w:pPr>
        <w:pStyle w:val="a7"/>
        <w:numPr>
          <w:ilvl w:val="0"/>
          <w:numId w:val="11"/>
        </w:numPr>
        <w:rPr>
          <w:rFonts w:ascii="TH SarabunPSK" w:hAnsi="TH SarabunPSK" w:cs="TH SarabunPSK" w:hint="cs"/>
          <w:sz w:val="36"/>
          <w:szCs w:val="36"/>
        </w:rPr>
      </w:pPr>
      <w:r w:rsidRPr="00235542">
        <w:rPr>
          <w:rFonts w:ascii="TH SarabunPSK" w:hAnsi="TH SarabunPSK" w:cs="TH SarabunPSK" w:hint="cs"/>
          <w:sz w:val="36"/>
          <w:szCs w:val="36"/>
          <w:cs/>
        </w:rPr>
        <w:t>เพื่อทำลายตัวการที่ทำให้โรค หรือแหล่งแพร่ระบาดของเชื้อโรค เช่น อหิวาตกโรค บิด และท้องร่วง</w:t>
      </w:r>
    </w:p>
    <w:p w:rsidR="00235542" w:rsidRPr="00235542" w:rsidRDefault="00235542" w:rsidP="00235542">
      <w:pPr>
        <w:pStyle w:val="a7"/>
        <w:numPr>
          <w:ilvl w:val="0"/>
          <w:numId w:val="11"/>
        </w:numPr>
        <w:rPr>
          <w:rFonts w:ascii="TH SarabunPSK" w:hAnsi="TH SarabunPSK" w:cs="TH SarabunPSK" w:hint="cs"/>
          <w:sz w:val="36"/>
          <w:szCs w:val="36"/>
        </w:rPr>
      </w:pPr>
      <w:r w:rsidRPr="00235542">
        <w:rPr>
          <w:rFonts w:ascii="TH SarabunPSK" w:hAnsi="TH SarabunPSK" w:cs="TH SarabunPSK" w:hint="cs"/>
          <w:sz w:val="36"/>
          <w:szCs w:val="36"/>
          <w:cs/>
        </w:rPr>
        <w:t>เพื่อเปลี่ยนสภาพน้ำเสียให้อยู่ในสภาพที่สามารถนำกลับมาใช้ได้</w:t>
      </w:r>
    </w:p>
    <w:p w:rsidR="00235542" w:rsidRPr="00235542" w:rsidRDefault="00235542" w:rsidP="00235542">
      <w:pPr>
        <w:pStyle w:val="a7"/>
        <w:numPr>
          <w:ilvl w:val="0"/>
          <w:numId w:val="11"/>
        </w:numPr>
        <w:rPr>
          <w:rFonts w:ascii="TH SarabunPSK" w:hAnsi="TH SarabunPSK" w:cs="TH SarabunPSK" w:hint="cs"/>
          <w:sz w:val="36"/>
          <w:szCs w:val="36"/>
        </w:rPr>
      </w:pPr>
      <w:r w:rsidRPr="00235542">
        <w:rPr>
          <w:rFonts w:ascii="TH SarabunPSK" w:hAnsi="TH SarabunPSK" w:cs="TH SarabunPSK" w:hint="cs"/>
          <w:sz w:val="36"/>
          <w:szCs w:val="36"/>
          <w:cs/>
        </w:rPr>
        <w:t>เพื่อไม่ก่อให้เกิดความเดือดร้อนรำคาญ ซึ่งความรำคาญที่เกิดขึ้น เช่น กลิ่นของน้ำเสีย หรือที่เป็นน่ารังเกียจ</w:t>
      </w:r>
    </w:p>
    <w:p w:rsidR="00235542" w:rsidRDefault="00235542" w:rsidP="00235542">
      <w:pPr>
        <w:pStyle w:val="a7"/>
        <w:numPr>
          <w:ilvl w:val="0"/>
          <w:numId w:val="11"/>
        </w:numPr>
        <w:rPr>
          <w:rFonts w:ascii="TH SarabunPSK" w:hAnsi="TH SarabunPSK" w:cs="TH SarabunPSK"/>
          <w:sz w:val="36"/>
          <w:szCs w:val="36"/>
        </w:rPr>
      </w:pPr>
      <w:r w:rsidRPr="00235542">
        <w:rPr>
          <w:rFonts w:ascii="TH SarabunPSK" w:hAnsi="TH SarabunPSK" w:cs="TH SarabunPSK" w:hint="cs"/>
          <w:sz w:val="36"/>
          <w:szCs w:val="36"/>
          <w:cs/>
        </w:rPr>
        <w:t>เพื่อป้องกันไม่ให้เกิดภาวะมลพิษทางน้ำ</w:t>
      </w:r>
    </w:p>
    <w:p w:rsidR="00D224FD" w:rsidRPr="00235542" w:rsidRDefault="00D224FD" w:rsidP="00235542">
      <w:pPr>
        <w:pStyle w:val="a7"/>
        <w:numPr>
          <w:ilvl w:val="0"/>
          <w:numId w:val="11"/>
        </w:numPr>
        <w:rPr>
          <w:rFonts w:ascii="TH SarabunPSK" w:hAnsi="TH SarabunPSK" w:cs="TH SarabunPSK" w:hint="cs"/>
          <w:sz w:val="36"/>
          <w:szCs w:val="36"/>
          <w:cs/>
        </w:rPr>
      </w:pPr>
    </w:p>
    <w:p w:rsidR="00235542" w:rsidRDefault="00235542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235542" w:rsidRDefault="00D224FD" w:rsidP="00D224FD">
      <w:pPr>
        <w:spacing w:before="100" w:beforeAutospacing="1" w:after="100" w:afterAutospacing="1" w:line="240" w:lineRule="auto"/>
        <w:ind w:left="720"/>
        <w:rPr>
          <w:rFonts w:eastAsia="Times New Roman" w:cs="Angsana New"/>
          <w:b/>
          <w:bCs/>
          <w:color w:val="3333FF"/>
          <w:sz w:val="27"/>
          <w:szCs w:val="27"/>
        </w:rPr>
      </w:pPr>
      <w:r>
        <w:rPr>
          <w:rFonts w:eastAsia="Times New Roman" w:cs="Angsana New"/>
          <w:b/>
          <w:bCs/>
          <w:noProof/>
          <w:color w:val="3333FF"/>
          <w:sz w:val="27"/>
          <w:szCs w:val="27"/>
        </w:rPr>
        <w:lastRenderedPageBreak/>
        <w:pict>
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0 1 2"/>
              <v:f eqn="prod @10 3 4"/>
              <v:f eqn="prod height 3 4"/>
              <v:f eqn="prod height 1 2"/>
              <v:f eqn="prod height 1 4"/>
              <v:f eqn="prod height 3 2"/>
              <v:f eqn="prod height 2 3"/>
              <v:f eqn="sum @11 @14 0"/>
              <v:f eqn="sum @12 @15 0"/>
              <v:f eqn="sum @13 @16 0"/>
              <v:f eqn="sum @17 0 @20"/>
              <v:f eqn="sum height 0 @10"/>
              <v:f eqn="sum height 0 @19"/>
              <v:f eqn="prod width 1 2"/>
              <v:f eqn="sum width 0 2700"/>
              <v:f eqn="sum @25 0 2700"/>
              <v:f eqn="val width"/>
              <v:f eqn="val height"/>
            </v:formulas>
            <v:path o:extrusionok="f" o:connecttype="custom" o:connectlocs="@25,0;2700,@22;@25,@10;@26,@22" o:connectangles="270,180,90,0" textboxrect="@0,0,@9,@10"/>
            <v:handles>
              <v:h position="#0,topLeft" xrange="2700,8100"/>
              <v:h position="center,#1" yrange="14400,21600"/>
            </v:handles>
            <o:complex v:ext="view"/>
          </v:shapetype>
          <v:shape id="_x0000_s1038" type="#_x0000_t54" style="position:absolute;left:0;text-align:left;margin-left:3.7pt;margin-top:4.2pt;width:232.25pt;height:35.05pt;z-index:251670528" fillcolor="#92cddc [1944]">
            <v:textbox>
              <w:txbxContent>
                <w:p w:rsidR="00D224FD" w:rsidRPr="00D224FD" w:rsidRDefault="00D224FD" w:rsidP="00D224FD">
                  <w:pPr>
                    <w:jc w:val="center"/>
                    <w:rPr>
                      <w:rFonts w:ascii="KodchiangUPC" w:hAnsi="KodchiangUPC" w:cs="KodchiangUPC"/>
                      <w:sz w:val="40"/>
                      <w:szCs w:val="40"/>
                      <w:cs/>
                    </w:rPr>
                  </w:pPr>
                  <w:r>
                    <w:rPr>
                      <w:rFonts w:ascii="KodchiangUPC" w:hAnsi="KodchiangUPC" w:cs="KodchiangUPC"/>
                      <w:sz w:val="40"/>
                      <w:szCs w:val="40"/>
                      <w:cs/>
                    </w:rPr>
                    <w:t>น้ำเสียจากไหน..</w:t>
                  </w:r>
                  <w:r w:rsidRPr="00D224FD">
                    <w:rPr>
                      <w:rFonts w:ascii="KodchiangUPC" w:hAnsi="KodchiangUPC" w:cs="KodchiangUPC"/>
                      <w:sz w:val="40"/>
                      <w:szCs w:val="40"/>
                      <w:cs/>
                    </w:rPr>
                    <w:t>.????</w:t>
                  </w:r>
                </w:p>
              </w:txbxContent>
            </v:textbox>
          </v:shape>
        </w:pict>
      </w:r>
    </w:p>
    <w:p w:rsidR="00235542" w:rsidRDefault="00235542" w:rsidP="00235542">
      <w:pPr>
        <w:spacing w:before="100" w:beforeAutospacing="1" w:after="100" w:afterAutospacing="1" w:line="240" w:lineRule="auto"/>
        <w:ind w:left="720"/>
        <w:rPr>
          <w:rFonts w:eastAsia="Times New Roman" w:cs="Angsana New"/>
          <w:b/>
          <w:bCs/>
          <w:color w:val="3333FF"/>
          <w:sz w:val="27"/>
          <w:szCs w:val="27"/>
        </w:rPr>
      </w:pPr>
    </w:p>
    <w:p w:rsidR="00235542" w:rsidRPr="00D224FD" w:rsidRDefault="00235542" w:rsidP="00D224FD">
      <w:pPr>
        <w:pStyle w:val="a7"/>
        <w:numPr>
          <w:ilvl w:val="0"/>
          <w:numId w:val="13"/>
        </w:num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224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น้ำเสียจากแหล่งชุมชน</w:t>
      </w:r>
      <w:r w:rsidRPr="00D224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D224FD">
        <w:rPr>
          <w:rFonts w:ascii="TH SarabunIT๙" w:eastAsia="Times New Roman" w:hAnsi="TH SarabunIT๙" w:cs="TH SarabunIT๙"/>
          <w:sz w:val="32"/>
          <w:szCs w:val="32"/>
          <w:cs/>
        </w:rPr>
        <w:t>มาจากกิจกรรมสำหรับการดำรงชีวิตของคนเรา เช่น อาคารบ้านเรือน หมู่บ้านจัดสรร คอนโดมิเนียม โรงแรม ตลาดสด</w:t>
      </w:r>
      <w:r w:rsidRPr="00D224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D224FD">
        <w:rPr>
          <w:rFonts w:ascii="TH SarabunIT๙" w:eastAsia="Times New Roman" w:hAnsi="TH SarabunIT๙" w:cs="TH SarabunIT๙"/>
          <w:sz w:val="32"/>
          <w:szCs w:val="32"/>
          <w:cs/>
        </w:rPr>
        <w:t xml:space="preserve">โรงพยาบาล เป็นต้น จากการศึกษาพบว่าความเน่าเสียของคูคลองเกิดจากน้ำเสียประเภทนี้ ถึงประมาณ </w:t>
      </w:r>
      <w:r w:rsidRPr="00D224FD">
        <w:rPr>
          <w:rFonts w:ascii="TH SarabunIT๙" w:eastAsia="Times New Roman" w:hAnsi="TH SarabunIT๙" w:cs="TH SarabunIT๙"/>
          <w:sz w:val="32"/>
          <w:szCs w:val="32"/>
        </w:rPr>
        <w:t>75%</w:t>
      </w:r>
    </w:p>
    <w:p w:rsidR="00D224FD" w:rsidRDefault="00D224FD" w:rsidP="00D224FD">
      <w:pPr>
        <w:pStyle w:val="a7"/>
        <w:numPr>
          <w:ilvl w:val="0"/>
          <w:numId w:val="13"/>
        </w:numPr>
        <w:jc w:val="thaiDistribute"/>
        <w:rPr>
          <w:rFonts w:ascii="Georgia" w:eastAsia="Times New Roman" w:hAnsi="Georgia" w:cs="Angsana New"/>
          <w:sz w:val="32"/>
          <w:szCs w:val="32"/>
        </w:rPr>
      </w:pPr>
      <w:r w:rsidRPr="00D224F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224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น้ำเสียจากกิจกรรมอุตสาหกรรม</w:t>
      </w:r>
      <w:r w:rsidRPr="00D224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D224FD">
        <w:rPr>
          <w:rFonts w:ascii="TH SarabunIT๙" w:eastAsia="Times New Roman" w:hAnsi="TH SarabunIT๙" w:cs="TH SarabunIT๙"/>
          <w:sz w:val="32"/>
          <w:szCs w:val="32"/>
          <w:cs/>
        </w:rPr>
        <w:t>ได้แก่น้ำเสียจากขบวนผลิตของโรงงานอุตสาหกรรมรวมทั้งน้ำหล่อเย็นที่มี ความร้อนสูง และน้ำเสียจากห้องน้ำ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224FD">
        <w:rPr>
          <w:rFonts w:ascii="TH SarabunIT๙" w:eastAsia="Times New Roman" w:hAnsi="TH SarabunIT๙" w:cs="TH SarabunIT๙"/>
          <w:sz w:val="32"/>
          <w:szCs w:val="32"/>
          <w:cs/>
        </w:rPr>
        <w:t xml:space="preserve">ห้องส้วมของคนงานด้วยความเน่าเสียของคุคลองเกิดจากน้ำเสียประเภทนี้ประมาณ </w:t>
      </w:r>
      <w:r w:rsidRPr="00D224FD">
        <w:rPr>
          <w:rFonts w:ascii="TH SarabunIT๙" w:eastAsia="Times New Roman" w:hAnsi="TH SarabunIT๙" w:cs="TH SarabunIT๙"/>
          <w:sz w:val="32"/>
          <w:szCs w:val="32"/>
        </w:rPr>
        <w:t xml:space="preserve">25% </w:t>
      </w:r>
      <w:r w:rsidRPr="00D224FD">
        <w:rPr>
          <w:rFonts w:ascii="TH SarabunIT๙" w:eastAsia="Times New Roman" w:hAnsi="TH SarabunIT๙" w:cs="TH SarabunIT๙"/>
          <w:sz w:val="32"/>
          <w:szCs w:val="32"/>
          <w:cs/>
        </w:rPr>
        <w:t>แม้จะมีปริมาณไม่มากนัก แต่สิ่งสกปรกในน้ำเสียจะเป็นพวกสารเคมีที่เป็นพิษและพวกโลหะหนักต่าง ๆ รวมทั้งพวก สารอินทรีย์ต่าง ๆ ที่มีความเข้ม</w:t>
      </w:r>
      <w:r w:rsidRPr="00D224FD">
        <w:rPr>
          <w:rFonts w:ascii="MS Sans Serif" w:eastAsia="Times New Roman" w:hAnsi="MS Sans Serif" w:cs="Angsana New"/>
          <w:sz w:val="32"/>
          <w:szCs w:val="32"/>
          <w:cs/>
        </w:rPr>
        <w:t>ข้นสูงด้วย</w:t>
      </w:r>
    </w:p>
    <w:p w:rsidR="00D224FD" w:rsidRPr="00D224FD" w:rsidRDefault="00D224FD" w:rsidP="00D224FD">
      <w:pPr>
        <w:pStyle w:val="a7"/>
        <w:numPr>
          <w:ilvl w:val="0"/>
          <w:numId w:val="13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224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น้ำเสียจากการเกษตร</w:t>
      </w:r>
      <w:r w:rsidRPr="00D224F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224FD">
        <w:rPr>
          <w:rFonts w:ascii="TH SarabunIT๙" w:eastAsia="Times New Roman" w:hAnsi="TH SarabunIT๙" w:cs="TH SarabunIT๙" w:hint="cs"/>
          <w:sz w:val="32"/>
          <w:szCs w:val="32"/>
          <w:cs/>
        </w:rPr>
        <w:t>เป็นน้ำเสียที่เกิดจากกิจกรรมทางการเกษตร เช่นน้ำเสียจากการล้างคอกสัตว์เลี้ยง เช่น คอกหมู คอกวัว เล้าไก่ น้ำเสียจากนาข้าว จากฟาร์มเลี้ยงกุ้ง เป็นต้น โดยน้ำจากเกษตรกรรมส่วนใหญ่จะปนเปื้อนสารเคมี ยาฆ่าแมลง หรือปุ๋ย</w:t>
      </w:r>
    </w:p>
    <w:p w:rsidR="00D224FD" w:rsidRPr="00D224FD" w:rsidRDefault="00D224FD" w:rsidP="00D224FD">
      <w:pPr>
        <w:pStyle w:val="a7"/>
        <w:spacing w:before="100" w:beforeAutospacing="1" w:after="100" w:afterAutospacing="1" w:line="240" w:lineRule="auto"/>
        <w:ind w:left="1080"/>
        <w:rPr>
          <w:rFonts w:ascii="TH SarabunIT๙" w:eastAsia="Times New Roman" w:hAnsi="TH SarabunIT๙" w:cs="TH SarabunIT๙"/>
          <w:sz w:val="32"/>
          <w:szCs w:val="32"/>
        </w:rPr>
      </w:pPr>
    </w:p>
    <w:p w:rsidR="00D224FD" w:rsidRDefault="00D224FD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  <w:r>
        <w:rPr>
          <w:rFonts w:ascii="TH SarabunIT๙" w:hAnsi="TH SarabunIT๙" w:cs="TH SarabunIT๙"/>
          <w:noProof/>
          <w:spacing w:val="20"/>
        </w:rPr>
        <w:lastRenderedPageBreak/>
        <w:pict>
          <v:shapetype id="_x0000_t188" coordsize="21600,21600" o:spt="188" adj="1404,10800" path="m@43@0c@42@1@41@3@40@0@39@1@38@3@37@0l@30@4c@31@5@32@6@33@4@34@5@35@6@36@4xe">
            <v:stroke joinstyle="miter"/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o:connecttype="custom" o:connectlocs="@40,@0;@51,10800;@33,@4;@50,10800" o:connectangles="270,180,90,0" textboxrect="@46,@48,@47,@49"/>
            <v:handles>
              <v:h position="topLeft,#0" yrange="0,2229"/>
              <v:h position="#1,bottomRight" xrange="8640,12960"/>
            </v:handles>
          </v:shapetype>
          <v:shape id="_x0000_s1040" type="#_x0000_t188" style="position:absolute;margin-left:17.55pt;margin-top:8.75pt;width:185.95pt;height:51.35pt;z-index:251671552" fillcolor="#ff6">
            <v:textbox>
              <w:txbxContent>
                <w:p w:rsidR="00D224FD" w:rsidRPr="00D224FD" w:rsidRDefault="00D224FD">
                  <w:pPr>
                    <w:rPr>
                      <w:b/>
                      <w:bCs/>
                      <w:sz w:val="40"/>
                      <w:szCs w:val="40"/>
                    </w:rPr>
                  </w:pPr>
                  <w:r w:rsidRPr="00D224FD">
                    <w:rPr>
                      <w:rFonts w:hint="cs"/>
                      <w:b/>
                      <w:bCs/>
                      <w:sz w:val="40"/>
                      <w:szCs w:val="40"/>
                      <w:cs/>
                    </w:rPr>
                    <w:t>จะรู้ได้ยังไง ว่ามันเป็นน้ำเสีย</w:t>
                  </w:r>
                </w:p>
              </w:txbxContent>
            </v:textbox>
          </v:shape>
        </w:pict>
      </w:r>
    </w:p>
    <w:p w:rsidR="00D224FD" w:rsidRDefault="00D224FD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D224FD" w:rsidRDefault="00D224FD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D224FD" w:rsidRDefault="00D224FD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p w:rsidR="007D658C" w:rsidRPr="007D658C" w:rsidRDefault="00D224FD" w:rsidP="00E50A6F">
      <w:pPr>
        <w:pStyle w:val="a3"/>
        <w:ind w:right="-58"/>
        <w:rPr>
          <w:rFonts w:ascii="TH SarabunIT๙" w:hAnsi="TH SarabunIT๙" w:cs="TH SarabunIT๙"/>
          <w:color w:val="333333"/>
          <w:sz w:val="36"/>
          <w:szCs w:val="36"/>
        </w:rPr>
      </w:pPr>
      <w:r w:rsidRPr="00D224FD">
        <w:rPr>
          <w:rFonts w:ascii="supermarket" w:hAnsi="supermarket"/>
          <w:b/>
          <w:bCs/>
          <w:sz w:val="36"/>
          <w:szCs w:val="36"/>
          <w:shd w:val="clear" w:color="auto" w:fill="FFFFFF"/>
          <w:cs/>
        </w:rPr>
        <w:t>การตรวจสอบน้ำเสีย</w:t>
      </w:r>
      <w:r>
        <w:rPr>
          <w:rFonts w:ascii="Arial" w:hAnsi="Arial" w:cs="Arial"/>
          <w:color w:val="333333"/>
          <w:sz w:val="21"/>
          <w:szCs w:val="21"/>
        </w:rPr>
        <w:br/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 xml:space="preserve">เรามีวิธีตรวจสอบน้ำเสียถึง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  <w:t xml:space="preserve">3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วิธี คือ ดูลักษณะทางกายภาพ ตรวจสอบทางชีวภาพ และตรวจสอบทางเคมี</w:t>
      </w:r>
      <w:r w:rsidRPr="007D658C">
        <w:rPr>
          <w:rFonts w:ascii="TH SarabunIT๙" w:hAnsi="TH SarabunIT๙" w:cs="TH SarabunIT๙"/>
          <w:color w:val="333333"/>
          <w:sz w:val="36"/>
          <w:szCs w:val="36"/>
        </w:rPr>
        <w:br/>
      </w:r>
      <w:r w:rsidR="007D658C"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 xml:space="preserve">          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ลักษณะทางกายภาพ คือ ดูด้วยตาเปล่าๆนั่นเอง หรือตรวจวัดอย่างง่ายๆ เช่น ความขุ่น อุณหภูมิ สี กลิ่น</w:t>
      </w:r>
    </w:p>
    <w:p w:rsidR="007D658C" w:rsidRPr="007D658C" w:rsidRDefault="00D224FD" w:rsidP="00E50A6F">
      <w:pPr>
        <w:pStyle w:val="a3"/>
        <w:ind w:right="-58"/>
        <w:rPr>
          <w:rFonts w:ascii="TH SarabunIT๙" w:hAnsi="TH SarabunIT๙" w:cs="TH SarabunIT๙"/>
          <w:color w:val="333333"/>
          <w:sz w:val="36"/>
          <w:szCs w:val="36"/>
        </w:rPr>
      </w:pPr>
      <w:r w:rsidRPr="007D658C">
        <w:rPr>
          <w:rFonts w:ascii="TH SarabunIT๙" w:hAnsi="TH SarabunIT๙" w:cs="TH SarabunIT๙"/>
          <w:color w:val="333333"/>
          <w:sz w:val="36"/>
          <w:szCs w:val="36"/>
        </w:rPr>
        <w:br/>
      </w:r>
      <w:r w:rsidR="007D658C"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 xml:space="preserve">          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ลักษณะทางชีวภาพ คือ การตรวจวัดจุลินท</w:t>
      </w:r>
      <w:proofErr w:type="spellStart"/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รีย์</w:t>
      </w:r>
      <w:proofErr w:type="spellEnd"/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ที่มีอยู่ในน้ำ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  <w:t> </w:t>
      </w:r>
    </w:p>
    <w:p w:rsidR="007D658C" w:rsidRDefault="00D224FD" w:rsidP="00E50A6F">
      <w:pPr>
        <w:pStyle w:val="a3"/>
        <w:ind w:right="-58"/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</w:pPr>
      <w:r w:rsidRPr="007D658C">
        <w:rPr>
          <w:rFonts w:ascii="TH SarabunIT๙" w:hAnsi="TH SarabunIT๙" w:cs="TH SarabunIT๙"/>
          <w:color w:val="333333"/>
          <w:sz w:val="36"/>
          <w:szCs w:val="36"/>
        </w:rPr>
        <w:br/>
      </w:r>
      <w:r w:rsidR="007D658C"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 xml:space="preserve">          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ลักษณะทางเคมี คือ ความเป็นกรด-ด่าง (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  <w:t xml:space="preserve">pH)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ค่าบีโอดี (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  <w:t xml:space="preserve">Biochemical Oxygen Damage, BOD)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ค่าซีโอดี สารอาหาร (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  <w:t xml:space="preserve">Nutrient)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และสารพิษต่างๆ (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  <w:t xml:space="preserve">Toxic Substances) </w:t>
      </w:r>
      <w:r w:rsidRPr="007D658C"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  <w:cs/>
        </w:rPr>
        <w:t>และโลหะหนัก</w:t>
      </w:r>
      <w:r w:rsidRPr="007D658C">
        <w:rPr>
          <w:rFonts w:ascii="TH SarabunIT๙" w:hAnsi="TH SarabunIT๙" w:cs="TH SarabunIT๙"/>
          <w:color w:val="333333"/>
          <w:sz w:val="36"/>
          <w:szCs w:val="36"/>
        </w:rPr>
        <w:br/>
      </w:r>
    </w:p>
    <w:p w:rsidR="007D658C" w:rsidRDefault="007D658C" w:rsidP="00E50A6F">
      <w:pPr>
        <w:pStyle w:val="a3"/>
        <w:ind w:right="-58"/>
        <w:rPr>
          <w:rFonts w:ascii="TH SarabunIT๙" w:hAnsi="TH SarabunIT๙" w:cs="TH SarabunIT๙"/>
          <w:color w:val="333333"/>
          <w:sz w:val="36"/>
          <w:szCs w:val="36"/>
          <w:shd w:val="clear" w:color="auto" w:fill="FFFFFF"/>
        </w:rPr>
      </w:pPr>
    </w:p>
    <w:p w:rsidR="00D224FD" w:rsidRPr="007D658C" w:rsidRDefault="00D224FD" w:rsidP="007D658C">
      <w:pPr>
        <w:pStyle w:val="a3"/>
        <w:ind w:right="-58"/>
        <w:jc w:val="center"/>
        <w:rPr>
          <w:rFonts w:ascii="TH SarabunIT๙" w:hAnsi="TH SarabunIT๙" w:cs="TH SarabunIT๙"/>
          <w:b/>
          <w:bCs/>
          <w:spacing w:val="20"/>
          <w:sz w:val="36"/>
          <w:szCs w:val="36"/>
          <w:u w:val="single"/>
        </w:rPr>
      </w:pPr>
      <w:r w:rsidRPr="007D658C">
        <w:rPr>
          <w:rFonts w:ascii="TH SarabunIT๙" w:hAnsi="TH SarabunIT๙" w:cs="TH SarabunIT๙"/>
          <w:b/>
          <w:bCs/>
          <w:sz w:val="36"/>
          <w:szCs w:val="36"/>
          <w:u w:val="single"/>
          <w:shd w:val="clear" w:color="auto" w:fill="FFFFFF"/>
        </w:rPr>
        <w:t>“</w:t>
      </w:r>
      <w:r w:rsidRPr="007D658C">
        <w:rPr>
          <w:rFonts w:ascii="TH SarabunIT๙" w:hAnsi="TH SarabunIT๙" w:cs="TH SarabunIT๙"/>
          <w:b/>
          <w:bCs/>
          <w:sz w:val="36"/>
          <w:szCs w:val="36"/>
          <w:u w:val="single"/>
          <w:shd w:val="clear" w:color="auto" w:fill="FFFFFF"/>
          <w:cs/>
        </w:rPr>
        <w:t>ลักษณะทางกายภาพ น่าจะดูง่ายที่สุด”</w:t>
      </w:r>
      <w:r w:rsidRPr="007D658C">
        <w:rPr>
          <w:rFonts w:ascii="TH SarabunIT๙" w:hAnsi="TH SarabunIT๙" w:cs="TH SarabunIT๙"/>
          <w:b/>
          <w:bCs/>
          <w:sz w:val="36"/>
          <w:szCs w:val="36"/>
          <w:u w:val="single"/>
        </w:rPr>
        <w:br/>
      </w:r>
      <w:r w:rsidRPr="007D658C">
        <w:rPr>
          <w:rFonts w:ascii="TH SarabunIT๙" w:hAnsi="TH SarabunIT๙" w:cs="TH SarabunIT๙"/>
          <w:b/>
          <w:bCs/>
          <w:sz w:val="36"/>
          <w:szCs w:val="36"/>
          <w:u w:val="single"/>
          <w:shd w:val="clear" w:color="auto" w:fill="FFFFFF"/>
        </w:rPr>
        <w:t xml:space="preserve">!! </w:t>
      </w:r>
      <w:r w:rsidRPr="007D658C">
        <w:rPr>
          <w:rFonts w:ascii="TH SarabunIT๙" w:hAnsi="TH SarabunIT๙" w:cs="TH SarabunIT๙"/>
          <w:b/>
          <w:bCs/>
          <w:sz w:val="36"/>
          <w:szCs w:val="36"/>
          <w:u w:val="single"/>
          <w:shd w:val="clear" w:color="auto" w:fill="FFFFFF"/>
          <w:cs/>
        </w:rPr>
        <w:t>การตรวจสอบน้ำเสียเบื้องต้น ทำได้โดย การดมกลิ่น ดูสี ดูความขุ่น !!</w:t>
      </w:r>
    </w:p>
    <w:p w:rsidR="00D224FD" w:rsidRPr="007D658C" w:rsidRDefault="00D224FD" w:rsidP="00E50A6F">
      <w:pPr>
        <w:pStyle w:val="a3"/>
        <w:ind w:right="-58"/>
        <w:rPr>
          <w:rFonts w:ascii="TH SarabunIT๙" w:hAnsi="TH SarabunIT๙" w:cs="TH SarabunIT๙"/>
          <w:spacing w:val="20"/>
          <w:sz w:val="36"/>
          <w:szCs w:val="36"/>
        </w:rPr>
      </w:pPr>
    </w:p>
    <w:p w:rsidR="00D224FD" w:rsidRPr="007D658C" w:rsidRDefault="00D224FD" w:rsidP="00E50A6F">
      <w:pPr>
        <w:pStyle w:val="a3"/>
        <w:ind w:right="-58"/>
        <w:rPr>
          <w:rFonts w:ascii="TH SarabunIT๙" w:hAnsi="TH SarabunIT๙" w:cs="TH SarabunIT๙"/>
          <w:spacing w:val="20"/>
          <w:sz w:val="36"/>
          <w:szCs w:val="36"/>
        </w:rPr>
      </w:pPr>
    </w:p>
    <w:p w:rsidR="00235542" w:rsidRPr="00D224FD" w:rsidRDefault="00235542" w:rsidP="00E50A6F">
      <w:pPr>
        <w:pStyle w:val="a3"/>
        <w:ind w:right="-58"/>
        <w:rPr>
          <w:rFonts w:ascii="TH SarabunIT๙" w:hAnsi="TH SarabunIT๙" w:cs="TH SarabunIT๙"/>
          <w:spacing w:val="20"/>
        </w:rPr>
      </w:pPr>
    </w:p>
    <w:sectPr w:rsidR="00235542" w:rsidRPr="00D224FD" w:rsidSect="00695616">
      <w:pgSz w:w="16838" w:h="11906" w:orient="landscape" w:code="9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0000000000000000000"/>
    <w:charset w:val="00"/>
    <w:family w:val="roman"/>
    <w:notTrueType/>
    <w:pitch w:val="default"/>
  </w:font>
  <w:font w:name="supermarke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A3268"/>
    <w:multiLevelType w:val="hybridMultilevel"/>
    <w:tmpl w:val="4732D104"/>
    <w:lvl w:ilvl="0" w:tplc="2DA67FB2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0A4216B"/>
    <w:multiLevelType w:val="hybridMultilevel"/>
    <w:tmpl w:val="605E5F0E"/>
    <w:lvl w:ilvl="0" w:tplc="08FE3EC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55502EF"/>
    <w:multiLevelType w:val="hybridMultilevel"/>
    <w:tmpl w:val="EACC5C0A"/>
    <w:lvl w:ilvl="0" w:tplc="5C8C004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E60735F"/>
    <w:multiLevelType w:val="hybridMultilevel"/>
    <w:tmpl w:val="D5C47B2A"/>
    <w:lvl w:ilvl="0" w:tplc="714E19E0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  <w:b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FC62D1"/>
    <w:multiLevelType w:val="hybridMultilevel"/>
    <w:tmpl w:val="00C25728"/>
    <w:lvl w:ilvl="0" w:tplc="579A13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CE45355"/>
    <w:multiLevelType w:val="hybridMultilevel"/>
    <w:tmpl w:val="D8166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C855AD"/>
    <w:multiLevelType w:val="hybridMultilevel"/>
    <w:tmpl w:val="7DF46840"/>
    <w:lvl w:ilvl="0" w:tplc="5788650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5279D1"/>
    <w:multiLevelType w:val="hybridMultilevel"/>
    <w:tmpl w:val="E2AC8D7C"/>
    <w:lvl w:ilvl="0" w:tplc="549089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5B3B2D3F"/>
    <w:multiLevelType w:val="hybridMultilevel"/>
    <w:tmpl w:val="A8F8A34C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732E7C61"/>
    <w:multiLevelType w:val="hybridMultilevel"/>
    <w:tmpl w:val="46DCE62C"/>
    <w:lvl w:ilvl="0" w:tplc="E1D2D064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5B1565A"/>
    <w:multiLevelType w:val="hybridMultilevel"/>
    <w:tmpl w:val="F9A017D2"/>
    <w:lvl w:ilvl="0" w:tplc="D4A2C70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CF68E5"/>
    <w:multiLevelType w:val="multilevel"/>
    <w:tmpl w:val="DEF4B7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2">
    <w:nsid w:val="7D713138"/>
    <w:multiLevelType w:val="hybridMultilevel"/>
    <w:tmpl w:val="7F44D55E"/>
    <w:lvl w:ilvl="0" w:tplc="C164D4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2"/>
  </w:num>
  <w:num w:numId="5">
    <w:abstractNumId w:val="6"/>
  </w:num>
  <w:num w:numId="6">
    <w:abstractNumId w:val="9"/>
  </w:num>
  <w:num w:numId="7">
    <w:abstractNumId w:val="0"/>
  </w:num>
  <w:num w:numId="8">
    <w:abstractNumId w:val="1"/>
  </w:num>
  <w:num w:numId="9">
    <w:abstractNumId w:val="5"/>
  </w:num>
  <w:num w:numId="10">
    <w:abstractNumId w:val="8"/>
  </w:num>
  <w:num w:numId="11">
    <w:abstractNumId w:val="1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695616"/>
    <w:rsid w:val="000540A7"/>
    <w:rsid w:val="000B67A8"/>
    <w:rsid w:val="000C176D"/>
    <w:rsid w:val="000D576A"/>
    <w:rsid w:val="0012665D"/>
    <w:rsid w:val="001B6B57"/>
    <w:rsid w:val="001C216C"/>
    <w:rsid w:val="00235542"/>
    <w:rsid w:val="00264842"/>
    <w:rsid w:val="0027345A"/>
    <w:rsid w:val="00291A42"/>
    <w:rsid w:val="002F3E13"/>
    <w:rsid w:val="00310FD6"/>
    <w:rsid w:val="00314C58"/>
    <w:rsid w:val="00331849"/>
    <w:rsid w:val="00347AA6"/>
    <w:rsid w:val="00367DC5"/>
    <w:rsid w:val="003A0022"/>
    <w:rsid w:val="003D14ED"/>
    <w:rsid w:val="00402037"/>
    <w:rsid w:val="00415475"/>
    <w:rsid w:val="004A6591"/>
    <w:rsid w:val="004C2EE5"/>
    <w:rsid w:val="004C7E48"/>
    <w:rsid w:val="005210D8"/>
    <w:rsid w:val="005476EB"/>
    <w:rsid w:val="00591AD0"/>
    <w:rsid w:val="005B4320"/>
    <w:rsid w:val="00610528"/>
    <w:rsid w:val="00615BEE"/>
    <w:rsid w:val="00622CFB"/>
    <w:rsid w:val="006400F7"/>
    <w:rsid w:val="00655282"/>
    <w:rsid w:val="00670A59"/>
    <w:rsid w:val="006829E0"/>
    <w:rsid w:val="00695616"/>
    <w:rsid w:val="006E5A65"/>
    <w:rsid w:val="00725A76"/>
    <w:rsid w:val="007B7A0E"/>
    <w:rsid w:val="007C2D61"/>
    <w:rsid w:val="007D658C"/>
    <w:rsid w:val="007E1285"/>
    <w:rsid w:val="00835EDC"/>
    <w:rsid w:val="0086270F"/>
    <w:rsid w:val="008700F5"/>
    <w:rsid w:val="00892B07"/>
    <w:rsid w:val="008B00B2"/>
    <w:rsid w:val="008E1BFD"/>
    <w:rsid w:val="0090529C"/>
    <w:rsid w:val="009B3AE0"/>
    <w:rsid w:val="009D162C"/>
    <w:rsid w:val="009D6EAB"/>
    <w:rsid w:val="00A44CCD"/>
    <w:rsid w:val="00A608D8"/>
    <w:rsid w:val="00A67905"/>
    <w:rsid w:val="00A75028"/>
    <w:rsid w:val="00AC11A2"/>
    <w:rsid w:val="00B111D4"/>
    <w:rsid w:val="00B32EEE"/>
    <w:rsid w:val="00B64289"/>
    <w:rsid w:val="00B66E2B"/>
    <w:rsid w:val="00B81DEF"/>
    <w:rsid w:val="00BD513B"/>
    <w:rsid w:val="00BE27AF"/>
    <w:rsid w:val="00BE4E52"/>
    <w:rsid w:val="00BE66A1"/>
    <w:rsid w:val="00BF7149"/>
    <w:rsid w:val="00C20E05"/>
    <w:rsid w:val="00C40442"/>
    <w:rsid w:val="00C755C6"/>
    <w:rsid w:val="00C83FF4"/>
    <w:rsid w:val="00C916BF"/>
    <w:rsid w:val="00CA6DAC"/>
    <w:rsid w:val="00D03B1A"/>
    <w:rsid w:val="00D224FD"/>
    <w:rsid w:val="00DA466D"/>
    <w:rsid w:val="00DD058A"/>
    <w:rsid w:val="00DE0553"/>
    <w:rsid w:val="00DF4DF8"/>
    <w:rsid w:val="00E42B3C"/>
    <w:rsid w:val="00E50A6F"/>
    <w:rsid w:val="00F10AC9"/>
    <w:rsid w:val="00F14B75"/>
    <w:rsid w:val="00F16FAE"/>
    <w:rsid w:val="00F45B9F"/>
    <w:rsid w:val="00FC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>
      <o:colormru v:ext="edit" colors="#ff6"/>
    </o:shapedefaults>
    <o:shapelayout v:ext="edit">
      <o:idmap v:ext="edit" data="1"/>
      <o:rules v:ext="edit">
        <o:r id="V:Rule1" type="callout" idref="#_x0000_s1034"/>
      </o:rules>
    </o:shapelayout>
  </w:shapeDefaults>
  <w:decimalSymbol w:val="."/>
  <w:listSeparator w:val=","/>
  <w15:docId w15:val="{255E821D-1AC8-47DB-9A83-F7084A80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665D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12665D"/>
    <w:rPr>
      <w:rFonts w:ascii="AngsanaUPC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310FD6"/>
    <w:pPr>
      <w:spacing w:after="0" w:line="240" w:lineRule="auto"/>
      <w:jc w:val="center"/>
    </w:pPr>
    <w:rPr>
      <w:rFonts w:ascii="Cordia New" w:eastAsia="Cordia New" w:hAnsi="Cordia New" w:cs="Angsana New"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310FD6"/>
    <w:rPr>
      <w:rFonts w:ascii="Cordia New" w:eastAsia="Cordia New" w:hAnsi="Cordia New" w:cs="Angsana New"/>
      <w:sz w:val="32"/>
      <w:szCs w:val="32"/>
    </w:rPr>
  </w:style>
  <w:style w:type="paragraph" w:styleId="a7">
    <w:name w:val="List Paragraph"/>
    <w:basedOn w:val="a"/>
    <w:uiPriority w:val="34"/>
    <w:qFormat/>
    <w:rsid w:val="003A002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D57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D57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60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412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192F6-32AB-413F-8C35-00FA1C3D6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COM_PC</cp:lastModifiedBy>
  <cp:revision>93</cp:revision>
  <cp:lastPrinted>2020-07-02T04:39:00Z</cp:lastPrinted>
  <dcterms:created xsi:type="dcterms:W3CDTF">2018-05-18T08:14:00Z</dcterms:created>
  <dcterms:modified xsi:type="dcterms:W3CDTF">2020-07-02T04:39:00Z</dcterms:modified>
</cp:coreProperties>
</file>